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2226D7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330B7A">
        <w:rPr>
          <w:rFonts w:asciiTheme="minorHAnsi" w:hAnsiTheme="minorHAnsi" w:cstheme="minorHAnsi"/>
          <w:b/>
          <w:bCs/>
          <w:sz w:val="20"/>
          <w:szCs w:val="20"/>
        </w:rPr>
        <w:t>Mgr. Markéta Rousková</w:t>
      </w:r>
      <w:r w:rsidR="007E1C6C">
        <w:rPr>
          <w:rFonts w:asciiTheme="minorHAnsi" w:hAnsiTheme="minorHAnsi" w:cstheme="minorHAnsi"/>
          <w:b/>
          <w:bCs/>
          <w:sz w:val="20"/>
          <w:szCs w:val="20"/>
        </w:rPr>
        <w:t xml:space="preserve"> (www.malicestovatele.cz)</w:t>
      </w:r>
      <w:r w:rsidR="00330B7A">
        <w:rPr>
          <w:rFonts w:asciiTheme="minorHAnsi" w:hAnsiTheme="minorHAnsi" w:cstheme="minorHAnsi"/>
          <w:b/>
          <w:bCs/>
          <w:sz w:val="20"/>
          <w:szCs w:val="20"/>
        </w:rPr>
        <w:t xml:space="preserve">, Jiráskova 868, 552 03 Česká Skalice, IČ: </w:t>
      </w:r>
      <w:r w:rsidR="0030411E">
        <w:rPr>
          <w:rFonts w:asciiTheme="minorHAnsi" w:hAnsiTheme="minorHAnsi" w:cstheme="minorHAnsi"/>
          <w:b/>
          <w:bCs/>
          <w:sz w:val="20"/>
          <w:szCs w:val="20"/>
        </w:rPr>
        <w:t>01144243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6D91"/>
    <w:rsid w:val="002B5156"/>
    <w:rsid w:val="0030411E"/>
    <w:rsid w:val="00330B7A"/>
    <w:rsid w:val="00677F13"/>
    <w:rsid w:val="007E1C6C"/>
    <w:rsid w:val="008A2250"/>
    <w:rsid w:val="00F86A8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Markéta Rousková</cp:lastModifiedBy>
  <cp:revision>2</cp:revision>
  <dcterms:created xsi:type="dcterms:W3CDTF">2023-01-03T08:27:00Z</dcterms:created>
  <dcterms:modified xsi:type="dcterms:W3CDTF">2023-01-03T08:27:00Z</dcterms:modified>
</cp:coreProperties>
</file>